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8B4B" w14:textId="77777777" w:rsidR="00095D7F" w:rsidRDefault="0077005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Főszervezői pályázat</w:t>
      </w:r>
    </w:p>
    <w:p w14:paraId="4EA16FB9" w14:textId="77777777" w:rsidR="00095D7F" w:rsidRDefault="007700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BME Építészmérnöki Kar Hallgatói Képviselet által kiírt </w:t>
      </w:r>
    </w:p>
    <w:p w14:paraId="2247DDE2" w14:textId="5AEB4D07" w:rsidR="00095D7F" w:rsidRDefault="003318E6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202</w:t>
      </w:r>
      <w:r w:rsidR="00582ACF">
        <w:rPr>
          <w:rFonts w:ascii="Times New Roman" w:eastAsia="Times New Roman" w:hAnsi="Times New Roman" w:cs="Times New Roman"/>
        </w:rPr>
        <w:t>4</w:t>
      </w:r>
      <w:r w:rsidR="003F2DD6" w:rsidRPr="003F2DD6">
        <w:rPr>
          <w:rFonts w:ascii="Times New Roman" w:eastAsia="Times New Roman" w:hAnsi="Times New Roman" w:cs="Times New Roman"/>
        </w:rPr>
        <w:t xml:space="preserve">. évi Építész </w:t>
      </w:r>
      <w:r w:rsidR="00582ACF">
        <w:rPr>
          <w:rFonts w:ascii="Times New Roman" w:eastAsia="Times New Roman" w:hAnsi="Times New Roman" w:cs="Times New Roman"/>
        </w:rPr>
        <w:t>Kari Napok</w:t>
      </w:r>
      <w:r w:rsidR="003F2DD6">
        <w:rPr>
          <w:rFonts w:ascii="Times New Roman" w:eastAsia="Times New Roman" w:hAnsi="Times New Roman" w:cs="Times New Roman"/>
        </w:rPr>
        <w:t xml:space="preserve"> </w:t>
      </w:r>
      <w:r w:rsidR="00770058">
        <w:rPr>
          <w:rFonts w:ascii="Times New Roman" w:eastAsia="Times New Roman" w:hAnsi="Times New Roman" w:cs="Times New Roman"/>
        </w:rPr>
        <w:t xml:space="preserve">főszervezői </w:t>
      </w:r>
      <w:r w:rsidR="00B11723">
        <w:rPr>
          <w:rFonts w:ascii="Times New Roman" w:eastAsia="Times New Roman" w:hAnsi="Times New Roman" w:cs="Times New Roman"/>
        </w:rPr>
        <w:t>pót</w:t>
      </w:r>
      <w:r w:rsidR="00770058">
        <w:rPr>
          <w:rFonts w:ascii="Times New Roman" w:eastAsia="Times New Roman" w:hAnsi="Times New Roman" w:cs="Times New Roman"/>
        </w:rPr>
        <w:t>pályázat hirdetményére</w:t>
      </w:r>
    </w:p>
    <w:p w14:paraId="3A17DA21" w14:textId="77777777" w:rsidR="00095D7F" w:rsidRDefault="00770058" w:rsidP="00DB6E5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Pályázó adatai:</w:t>
      </w:r>
      <w:r>
        <w:rPr>
          <w:rFonts w:ascii="Times New Roman" w:eastAsia="Times New Roman" w:hAnsi="Times New Roman" w:cs="Times New Roman"/>
          <w:b/>
        </w:rPr>
        <w:br/>
      </w:r>
    </w:p>
    <w:p w14:paraId="4017F237" w14:textId="77777777" w:rsidR="00095D7F" w:rsidRDefault="00770058" w:rsidP="00DB6E59">
      <w:pPr>
        <w:numPr>
          <w:ilvl w:val="1"/>
          <w:numId w:val="1"/>
        </w:numPr>
        <w:spacing w:line="240" w:lineRule="auto"/>
        <w:ind w:left="1133" w:hanging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Név:</w:t>
      </w:r>
      <w:r>
        <w:rPr>
          <w:rFonts w:ascii="Times New Roman" w:eastAsia="Times New Roman" w:hAnsi="Times New Roman" w:cs="Times New Roman"/>
        </w:rPr>
        <w:br/>
      </w:r>
    </w:p>
    <w:p w14:paraId="71B3F3BB" w14:textId="77777777" w:rsidR="00095D7F" w:rsidRDefault="00770058" w:rsidP="00DB6E59">
      <w:pPr>
        <w:numPr>
          <w:ilvl w:val="1"/>
          <w:numId w:val="1"/>
        </w:numPr>
        <w:spacing w:line="240" w:lineRule="auto"/>
        <w:ind w:left="1133" w:hanging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Képzés, évfolyam:</w:t>
      </w:r>
      <w:r>
        <w:rPr>
          <w:rFonts w:ascii="Times New Roman" w:eastAsia="Times New Roman" w:hAnsi="Times New Roman" w:cs="Times New Roman"/>
        </w:rPr>
        <w:br/>
      </w:r>
    </w:p>
    <w:p w14:paraId="1F9A3F47" w14:textId="7F675548" w:rsidR="00095D7F" w:rsidRDefault="00770058" w:rsidP="00DB6E59">
      <w:pPr>
        <w:numPr>
          <w:ilvl w:val="1"/>
          <w:numId w:val="1"/>
        </w:numPr>
        <w:spacing w:after="240" w:line="240" w:lineRule="auto"/>
        <w:ind w:left="1133" w:hanging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Motiváció, </w:t>
      </w:r>
      <w:r w:rsidR="00823809">
        <w:rPr>
          <w:rFonts w:ascii="Times New Roman" w:eastAsia="Times New Roman" w:hAnsi="Times New Roman" w:cs="Times New Roman"/>
        </w:rPr>
        <w:t xml:space="preserve">részletes </w:t>
      </w:r>
      <w:r>
        <w:rPr>
          <w:rFonts w:ascii="Times New Roman" w:eastAsia="Times New Roman" w:hAnsi="Times New Roman" w:cs="Times New Roman"/>
        </w:rPr>
        <w:t>elképzelések:</w:t>
      </w:r>
    </w:p>
    <w:p w14:paraId="7B7A4175" w14:textId="3562C3D9" w:rsidR="00095D7F" w:rsidRDefault="00770058">
      <w:pPr>
        <w:spacing w:after="20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</w:rPr>
        <w:t xml:space="preserve">Budapest, </w:t>
      </w:r>
      <w:r w:rsidR="003318E6">
        <w:rPr>
          <w:rFonts w:ascii="Times New Roman" w:eastAsia="Times New Roman" w:hAnsi="Times New Roman" w:cs="Times New Roman"/>
        </w:rPr>
        <w:t>202</w:t>
      </w:r>
      <w:r w:rsidR="00582ACF">
        <w:rPr>
          <w:rFonts w:ascii="Times New Roman" w:eastAsia="Times New Roman" w:hAnsi="Times New Roman" w:cs="Times New Roman"/>
        </w:rPr>
        <w:t>4</w:t>
      </w:r>
      <w:r w:rsidR="003318E6">
        <w:rPr>
          <w:rFonts w:ascii="Times New Roman" w:eastAsia="Times New Roman" w:hAnsi="Times New Roman" w:cs="Times New Roman"/>
        </w:rPr>
        <w:t xml:space="preserve">. </w:t>
      </w:r>
      <w:proofErr w:type="gramStart"/>
      <w:r w:rsidR="003318E6">
        <w:rPr>
          <w:rFonts w:ascii="Times New Roman" w:eastAsia="Times New Roman" w:hAnsi="Times New Roman" w:cs="Times New Roman"/>
        </w:rPr>
        <w:t>0</w:t>
      </w:r>
      <w:r w:rsidR="00582ACF">
        <w:rPr>
          <w:rFonts w:ascii="Times New Roman" w:eastAsia="Times New Roman" w:hAnsi="Times New Roman" w:cs="Times New Roman"/>
        </w:rPr>
        <w:t>1</w:t>
      </w:r>
      <w:r w:rsidR="003F2DD6">
        <w:rPr>
          <w:rFonts w:ascii="Times New Roman" w:eastAsia="Times New Roman" w:hAnsi="Times New Roman" w:cs="Times New Roman"/>
        </w:rPr>
        <w:t>. ?</w:t>
      </w:r>
      <w:proofErr w:type="gramEnd"/>
      <w:r w:rsidR="003F2DD6">
        <w:rPr>
          <w:rFonts w:ascii="Times New Roman" w:eastAsia="Times New Roman" w:hAnsi="Times New Roman" w:cs="Times New Roman"/>
        </w:rPr>
        <w:t>?.</w:t>
      </w:r>
    </w:p>
    <w:p w14:paraId="1C2E2E53" w14:textId="77777777" w:rsidR="00095D7F" w:rsidRDefault="00095D7F"/>
    <w:sectPr w:rsidR="00095D7F">
      <w:headerReference w:type="default" r:id="rId7"/>
      <w:footerReference w:type="default" r:id="rId8"/>
      <w:pgSz w:w="11909" w:h="16834"/>
      <w:pgMar w:top="1440" w:right="1440" w:bottom="1440" w:left="1440" w:header="720" w:footer="2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885C" w14:textId="77777777" w:rsidR="002E4BBB" w:rsidRDefault="002E4BBB">
      <w:pPr>
        <w:spacing w:line="240" w:lineRule="auto"/>
      </w:pPr>
      <w:r>
        <w:separator/>
      </w:r>
    </w:p>
  </w:endnote>
  <w:endnote w:type="continuationSeparator" w:id="0">
    <w:p w14:paraId="30A57FDB" w14:textId="77777777" w:rsidR="002E4BBB" w:rsidRDefault="002E4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ni_Quorum Light BT">
    <w:altName w:val="Times New Roman"/>
    <w:charset w:val="00"/>
    <w:family w:val="swiss"/>
    <w:pitch w:val="variable"/>
    <w:sig w:usb0="0000028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4EA9" w14:textId="77777777" w:rsidR="00095D7F" w:rsidRDefault="00000000">
    <w:pPr>
      <w:rPr>
        <w:rFonts w:ascii="Huni_Quorum Light BT" w:eastAsia="Huni_Quorum Light BT" w:hAnsi="Huni_Quorum Light BT" w:cs="Huni_Quorum Light BT"/>
        <w:sz w:val="18"/>
        <w:szCs w:val="18"/>
      </w:rPr>
    </w:pPr>
    <w:r>
      <w:pict w14:anchorId="446358FC">
        <v:rect id="_x0000_i1026" style="width:0;height:1.5pt" o:hralign="center" o:hrstd="t" o:hr="t" fillcolor="#a0a0a0" stroked="f"/>
      </w:pict>
    </w:r>
  </w:p>
  <w:tbl>
    <w:tblPr>
      <w:tblStyle w:val="a"/>
      <w:tblW w:w="9630" w:type="dxa"/>
      <w:tblInd w:w="0" w:type="dxa"/>
      <w:tblLayout w:type="fixed"/>
      <w:tblLook w:val="0600" w:firstRow="0" w:lastRow="0" w:firstColumn="0" w:lastColumn="0" w:noHBand="1" w:noVBand="1"/>
    </w:tblPr>
    <w:tblGrid>
      <w:gridCol w:w="4110"/>
      <w:gridCol w:w="1005"/>
      <w:gridCol w:w="4515"/>
    </w:tblGrid>
    <w:tr w:rsidR="00095D7F" w14:paraId="58779CB9" w14:textId="77777777">
      <w:tc>
        <w:tcPr>
          <w:tcW w:w="41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119B35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left="-285" w:firstLine="1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Budapest Műszaki és Gazdaságtudományi Egyetem</w:t>
          </w:r>
        </w:p>
        <w:p w14:paraId="067C3D17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Építészmérnöki Kar • Hallgatói Képviselet</w:t>
          </w:r>
        </w:p>
        <w:p w14:paraId="67403FFE" w14:textId="77777777" w:rsidR="00095D7F" w:rsidRDefault="00000000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hyperlink r:id="rId1">
            <w:r w:rsidR="00770058">
              <w:rPr>
                <w:rFonts w:ascii="Huni_Quorum Light BT" w:eastAsia="Huni_Quorum Light BT" w:hAnsi="Huni_Quorum Light BT" w:cs="Huni_Quorum Light BT"/>
                <w:color w:val="0000FF"/>
                <w:sz w:val="16"/>
                <w:szCs w:val="16"/>
                <w:u w:val="single"/>
              </w:rPr>
              <w:t>www.epiteszhk.bme.hu</w:t>
            </w:r>
          </w:hyperlink>
        </w:p>
      </w:tc>
      <w:tc>
        <w:tcPr>
          <w:tcW w:w="10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6E3ECA9" w14:textId="77777777" w:rsidR="00095D7F" w:rsidRDefault="00770058">
          <w:pPr>
            <w:widowControl w:val="0"/>
            <w:spacing w:before="100" w:line="240" w:lineRule="auto"/>
            <w:jc w:val="center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noProof/>
              <w:sz w:val="16"/>
              <w:szCs w:val="16"/>
              <w:lang w:val="hu-HU"/>
            </w:rPr>
            <w:drawing>
              <wp:inline distT="114300" distB="114300" distL="114300" distR="114300" wp14:anchorId="32598E7E" wp14:editId="30BC5489">
                <wp:extent cx="562972" cy="372427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72" cy="3724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0FACCC4" w14:textId="77777777" w:rsidR="00095D7F" w:rsidRDefault="00770058">
          <w:pPr>
            <w:tabs>
              <w:tab w:val="right" w:pos="4386"/>
              <w:tab w:val="left" w:pos="5391"/>
            </w:tabs>
            <w:spacing w:line="240" w:lineRule="auto"/>
            <w:ind w:right="-321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1111 Budapest, Műegyetem rkp. 3. K épület III. em. 23.</w:t>
          </w:r>
        </w:p>
        <w:p w14:paraId="008E259E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Telefon: 463-1947 Fax: 463-4314</w:t>
          </w:r>
        </w:p>
        <w:p w14:paraId="6845CA87" w14:textId="77777777" w:rsidR="00095D7F" w:rsidRDefault="00770058">
          <w:pPr>
            <w:tabs>
              <w:tab w:val="right" w:pos="4107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 xml:space="preserve">E-mail: </w:t>
          </w:r>
          <w:hyperlink r:id="rId3">
            <w:r>
              <w:rPr>
                <w:rFonts w:ascii="Huni_Quorum Light BT" w:eastAsia="Huni_Quorum Light BT" w:hAnsi="Huni_Quorum Light BT" w:cs="Huni_Quorum Light BT"/>
                <w:color w:val="1155CC"/>
                <w:sz w:val="16"/>
                <w:szCs w:val="16"/>
                <w:u w:val="single"/>
              </w:rPr>
              <w:t>info@epiteszhk.hu</w:t>
            </w:r>
          </w:hyperlink>
        </w:p>
      </w:tc>
    </w:tr>
  </w:tbl>
  <w:p w14:paraId="7FC437ED" w14:textId="77777777" w:rsidR="00095D7F" w:rsidRDefault="00095D7F">
    <w:pPr>
      <w:tabs>
        <w:tab w:val="right" w:pos="4111"/>
        <w:tab w:val="right" w:pos="4253"/>
        <w:tab w:val="left" w:pos="5387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EEF2" w14:textId="77777777" w:rsidR="002E4BBB" w:rsidRDefault="002E4BBB">
      <w:pPr>
        <w:spacing w:line="240" w:lineRule="auto"/>
      </w:pPr>
      <w:r>
        <w:separator/>
      </w:r>
    </w:p>
  </w:footnote>
  <w:footnote w:type="continuationSeparator" w:id="0">
    <w:p w14:paraId="764C60CA" w14:textId="77777777" w:rsidR="002E4BBB" w:rsidRDefault="002E4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0046" w14:textId="77777777" w:rsidR="00095D7F" w:rsidRDefault="00770058">
    <w:pPr>
      <w:jc w:val="center"/>
    </w:pPr>
    <w:r>
      <w:rPr>
        <w:noProof/>
        <w:lang w:val="hu-HU"/>
      </w:rPr>
      <w:drawing>
        <wp:inline distT="114300" distB="114300" distL="114300" distR="114300" wp14:anchorId="73D8F371" wp14:editId="65001954">
          <wp:extent cx="1924050" cy="54292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B45E63" w14:textId="77777777" w:rsidR="00095D7F" w:rsidRDefault="00000000">
    <w:pPr>
      <w:jc w:val="center"/>
    </w:pPr>
    <w:r>
      <w:pict w14:anchorId="4FD89F4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B42C8"/>
    <w:multiLevelType w:val="multilevel"/>
    <w:tmpl w:val="483EC86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37476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D7F"/>
    <w:rsid w:val="0001248D"/>
    <w:rsid w:val="00095D7F"/>
    <w:rsid w:val="001755C2"/>
    <w:rsid w:val="002E4BBB"/>
    <w:rsid w:val="003318E6"/>
    <w:rsid w:val="003F2DD6"/>
    <w:rsid w:val="004A47DD"/>
    <w:rsid w:val="005653E9"/>
    <w:rsid w:val="00582ACF"/>
    <w:rsid w:val="00770058"/>
    <w:rsid w:val="007F10EC"/>
    <w:rsid w:val="00823809"/>
    <w:rsid w:val="009A186F"/>
    <w:rsid w:val="00B11723"/>
    <w:rsid w:val="00C45D13"/>
    <w:rsid w:val="00C54B6C"/>
    <w:rsid w:val="00CD5840"/>
    <w:rsid w:val="00D57E4C"/>
    <w:rsid w:val="00D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EABE1"/>
  <w15:docId w15:val="{1123986F-2D35-468B-A092-7F35F5A9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10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piteszhk.bme.hu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epiteszhk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</dc:creator>
  <cp:lastModifiedBy>Csernák Marcell</cp:lastModifiedBy>
  <cp:revision>8</cp:revision>
  <dcterms:created xsi:type="dcterms:W3CDTF">2022-01-10T01:36:00Z</dcterms:created>
  <dcterms:modified xsi:type="dcterms:W3CDTF">2024-01-30T16:41:00Z</dcterms:modified>
</cp:coreProperties>
</file>